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4815" w14:textId="0EBBC81D" w:rsidR="001E48D0" w:rsidRDefault="001E48D0"/>
    <w:p w14:paraId="54F8B582" w14:textId="6458262C" w:rsidR="00F53978" w:rsidRDefault="00F53978"/>
    <w:p w14:paraId="6CCB44AA" w14:textId="77777777" w:rsidR="00F53978" w:rsidRPr="009A6C0F" w:rsidRDefault="00F53978" w:rsidP="00F53978">
      <w:pPr>
        <w:rPr>
          <w:b/>
          <w:bCs/>
          <w:u w:val="single"/>
        </w:rPr>
      </w:pPr>
      <w:r w:rsidRPr="009A6C0F">
        <w:rPr>
          <w:b/>
          <w:bCs/>
          <w:u w:val="single"/>
        </w:rPr>
        <w:t xml:space="preserve">Intranet </w:t>
      </w:r>
      <w:r>
        <w:rPr>
          <w:b/>
          <w:bCs/>
          <w:u w:val="single"/>
        </w:rPr>
        <w:t xml:space="preserve">/ Blog </w:t>
      </w:r>
      <w:r w:rsidRPr="009A6C0F">
        <w:rPr>
          <w:b/>
          <w:bCs/>
          <w:u w:val="single"/>
        </w:rPr>
        <w:t>Copy</w:t>
      </w:r>
    </w:p>
    <w:p w14:paraId="4D163035" w14:textId="77777777" w:rsidR="00F53978" w:rsidRDefault="00F53978" w:rsidP="00F53978">
      <w:pPr>
        <w:rPr>
          <w:b/>
          <w:bCs/>
        </w:rPr>
      </w:pPr>
      <w:r w:rsidRPr="00DA2049">
        <w:rPr>
          <w:b/>
          <w:bCs/>
        </w:rPr>
        <w:t>Your New Employee Assistance Programme (EAP)</w:t>
      </w:r>
    </w:p>
    <w:p w14:paraId="6744443B" w14:textId="77777777" w:rsidR="00F53978" w:rsidRDefault="00F53978" w:rsidP="00F53978">
      <w:r>
        <w:t xml:space="preserve">Life isn’t always easy and having someone to turn to when you’re struggling and need support can make all the difference to your wellbeing. If you’re worried about finances, feeling anxious or stressed, or worried about your physical health or suffering from low confidence, your new Employee Assistance Programme (EAP), provided by </w:t>
      </w:r>
      <w:proofErr w:type="spellStart"/>
      <w:r>
        <w:t>Spectrum.Life</w:t>
      </w:r>
      <w:proofErr w:type="spellEnd"/>
      <w:r>
        <w:t xml:space="preserve">, is here to help and support you. You can access wellbeing support whenever you need it </w:t>
      </w:r>
      <w:proofErr w:type="spellStart"/>
      <w:proofErr w:type="gramStart"/>
      <w:r>
        <w:t>most,as</w:t>
      </w:r>
      <w:proofErr w:type="spellEnd"/>
      <w:proofErr w:type="gramEnd"/>
      <w:r>
        <w:t xml:space="preserve"> well as access to a highly qualified counsellors by phone, WhatsApp, live chat and SMS, or you can even request a call back 24/7, 365 days a year. As well as a confidential counselling helpline, you have access to a medical helpline, legal support and help with day-to-day issues, such as career coaching, consumer advice or relationship mediation.</w:t>
      </w:r>
    </w:p>
    <w:p w14:paraId="40FA899D" w14:textId="77777777" w:rsidR="00F53978" w:rsidRDefault="00F53978" w:rsidP="00F53978">
      <w:r>
        <w:t>While it’s good to know all of this in the moment support is available to you when you need it most, your new EAP offers you so much more to help manage your wellbeing. You can access:</w:t>
      </w:r>
    </w:p>
    <w:p w14:paraId="667E2160" w14:textId="77777777" w:rsidR="00F53978" w:rsidRDefault="00F53978" w:rsidP="00F53978">
      <w:pPr>
        <w:pStyle w:val="ListParagraph"/>
        <w:numPr>
          <w:ilvl w:val="0"/>
          <w:numId w:val="1"/>
        </w:numPr>
      </w:pPr>
      <w:r>
        <w:t>Wellbeing webinars</w:t>
      </w:r>
    </w:p>
    <w:p w14:paraId="0FD35BCF" w14:textId="77777777" w:rsidR="00F53978" w:rsidRDefault="00F53978" w:rsidP="00F53978">
      <w:pPr>
        <w:pStyle w:val="ListParagraph"/>
        <w:numPr>
          <w:ilvl w:val="0"/>
          <w:numId w:val="1"/>
        </w:numPr>
      </w:pPr>
      <w:r>
        <w:t>Sound space podcasts with new topics and guests every week</w:t>
      </w:r>
    </w:p>
    <w:p w14:paraId="3A75D84F" w14:textId="77777777" w:rsidR="00F53978" w:rsidRDefault="00F53978" w:rsidP="00F53978">
      <w:pPr>
        <w:pStyle w:val="ListParagraph"/>
        <w:numPr>
          <w:ilvl w:val="0"/>
          <w:numId w:val="1"/>
        </w:numPr>
      </w:pPr>
      <w:proofErr w:type="spellStart"/>
      <w:r>
        <w:t>BeCalm</w:t>
      </w:r>
      <w:proofErr w:type="spellEnd"/>
      <w:r>
        <w:t xml:space="preserve"> programmes – self guided meditation and mindfulness exercises</w:t>
      </w:r>
    </w:p>
    <w:p w14:paraId="55F82CCF" w14:textId="77777777" w:rsidR="00F53978" w:rsidRDefault="00F53978" w:rsidP="00F53978">
      <w:pPr>
        <w:pStyle w:val="ListParagraph"/>
        <w:numPr>
          <w:ilvl w:val="0"/>
          <w:numId w:val="1"/>
        </w:numPr>
      </w:pPr>
      <w:r>
        <w:t>Digital Gym – live and on demand classes tailored for all abilities</w:t>
      </w:r>
    </w:p>
    <w:p w14:paraId="2CDBE06F" w14:textId="77777777" w:rsidR="00F53978" w:rsidRDefault="00F53978" w:rsidP="00F53978">
      <w:pPr>
        <w:pStyle w:val="ListParagraph"/>
        <w:numPr>
          <w:ilvl w:val="0"/>
          <w:numId w:val="1"/>
        </w:numPr>
      </w:pPr>
      <w:r>
        <w:t>Clinician created content on various topics such as parenting and managing depression</w:t>
      </w:r>
    </w:p>
    <w:p w14:paraId="0A3DD6FF" w14:textId="77777777" w:rsidR="00F53978" w:rsidRDefault="00F53978" w:rsidP="00F53978">
      <w:pPr>
        <w:pStyle w:val="ListParagraph"/>
        <w:numPr>
          <w:ilvl w:val="0"/>
          <w:numId w:val="1"/>
        </w:numPr>
      </w:pPr>
      <w:r>
        <w:t xml:space="preserve">Fitness and nutrition advice </w:t>
      </w:r>
    </w:p>
    <w:p w14:paraId="016DB1DB" w14:textId="77777777" w:rsidR="00F53978" w:rsidRDefault="00F53978" w:rsidP="00F53978">
      <w:pPr>
        <w:pStyle w:val="ListParagraph"/>
        <w:numPr>
          <w:ilvl w:val="0"/>
          <w:numId w:val="1"/>
        </w:numPr>
      </w:pPr>
      <w:r>
        <w:t>Shopping discounts</w:t>
      </w:r>
    </w:p>
    <w:p w14:paraId="684CE164" w14:textId="77777777" w:rsidR="00F53978" w:rsidRDefault="00F53978" w:rsidP="00F53978">
      <w:r>
        <w:t xml:space="preserve">All available online or via an app. </w:t>
      </w:r>
    </w:p>
    <w:p w14:paraId="686FBA6E" w14:textId="77777777" w:rsidR="00F53978" w:rsidRDefault="00F53978" w:rsidP="00F53978">
      <w:r>
        <w:t xml:space="preserve">Access the EAP using the following details: </w:t>
      </w:r>
    </w:p>
    <w:p w14:paraId="214FF1FE" w14:textId="77777777" w:rsidR="00F53978" w:rsidRPr="00F42731" w:rsidRDefault="00F53978" w:rsidP="00F53978">
      <w:pPr>
        <w:pStyle w:val="Pa5"/>
        <w:spacing w:after="100"/>
        <w:rPr>
          <w:rFonts w:asciiTheme="minorHAnsi" w:hAnsiTheme="minorHAnsi" w:cstheme="minorHAnsi"/>
          <w:sz w:val="22"/>
          <w:szCs w:val="22"/>
        </w:rPr>
      </w:pPr>
      <w:r w:rsidRPr="00F42731">
        <w:rPr>
          <w:rStyle w:val="A10"/>
          <w:rFonts w:asciiTheme="minorHAnsi" w:hAnsiTheme="minorHAnsi" w:cstheme="minorHAnsi"/>
          <w:b w:val="0"/>
          <w:bCs w:val="0"/>
          <w:color w:val="auto"/>
          <w:sz w:val="22"/>
          <w:szCs w:val="22"/>
        </w:rPr>
        <w:t xml:space="preserve">UK Freephone: </w:t>
      </w:r>
      <w:r w:rsidRPr="00F42731">
        <w:rPr>
          <w:rStyle w:val="A10"/>
          <w:rFonts w:asciiTheme="minorHAnsi" w:hAnsiTheme="minorHAnsi" w:cstheme="minorHAnsi"/>
          <w:color w:val="auto"/>
          <w:sz w:val="22"/>
          <w:szCs w:val="22"/>
        </w:rPr>
        <w:t>0800 316 9337</w:t>
      </w:r>
    </w:p>
    <w:p w14:paraId="1303638F" w14:textId="77777777" w:rsidR="00F53978" w:rsidRPr="00F42731" w:rsidRDefault="00F53978" w:rsidP="00F53978">
      <w:pPr>
        <w:pStyle w:val="Pa5"/>
        <w:spacing w:after="100"/>
        <w:rPr>
          <w:rFonts w:asciiTheme="minorHAnsi" w:hAnsiTheme="minorHAnsi" w:cstheme="minorHAnsi"/>
          <w:sz w:val="22"/>
          <w:szCs w:val="22"/>
        </w:rPr>
      </w:pPr>
      <w:r w:rsidRPr="00F42731">
        <w:rPr>
          <w:rStyle w:val="A10"/>
          <w:rFonts w:asciiTheme="minorHAnsi" w:hAnsiTheme="minorHAnsi" w:cstheme="minorHAnsi"/>
          <w:b w:val="0"/>
          <w:bCs w:val="0"/>
          <w:color w:val="auto"/>
          <w:sz w:val="22"/>
          <w:szCs w:val="22"/>
        </w:rPr>
        <w:t xml:space="preserve">WhatsApp and SMS: </w:t>
      </w:r>
      <w:r w:rsidRPr="00F42731">
        <w:rPr>
          <w:rStyle w:val="A10"/>
          <w:rFonts w:asciiTheme="minorHAnsi" w:hAnsiTheme="minorHAnsi" w:cstheme="minorHAnsi"/>
          <w:color w:val="auto"/>
          <w:sz w:val="22"/>
          <w:szCs w:val="22"/>
        </w:rPr>
        <w:t>Text ‘</w:t>
      </w:r>
      <w:r>
        <w:rPr>
          <w:rStyle w:val="A10"/>
          <w:rFonts w:asciiTheme="minorHAnsi" w:hAnsiTheme="minorHAnsi" w:cstheme="minorHAnsi"/>
          <w:color w:val="auto"/>
          <w:sz w:val="22"/>
          <w:szCs w:val="22"/>
        </w:rPr>
        <w:t>H</w:t>
      </w:r>
      <w:r w:rsidRPr="00F42731">
        <w:rPr>
          <w:rStyle w:val="A10"/>
          <w:rFonts w:asciiTheme="minorHAnsi" w:hAnsiTheme="minorHAnsi" w:cstheme="minorHAnsi"/>
          <w:color w:val="auto"/>
          <w:sz w:val="22"/>
          <w:szCs w:val="22"/>
        </w:rPr>
        <w:t>i’ to 07418 360 046</w:t>
      </w:r>
    </w:p>
    <w:p w14:paraId="040F26F7" w14:textId="77777777" w:rsidR="00F53978" w:rsidRPr="00F42731" w:rsidRDefault="00F53978" w:rsidP="00F53978">
      <w:pPr>
        <w:pStyle w:val="Pa1"/>
        <w:rPr>
          <w:rFonts w:asciiTheme="minorHAnsi" w:hAnsiTheme="minorHAnsi" w:cstheme="minorHAnsi"/>
          <w:sz w:val="22"/>
          <w:szCs w:val="22"/>
        </w:rPr>
      </w:pPr>
      <w:r w:rsidRPr="00F42731">
        <w:rPr>
          <w:rStyle w:val="A10"/>
          <w:rFonts w:asciiTheme="minorHAnsi" w:hAnsiTheme="minorHAnsi" w:cstheme="minorHAnsi"/>
          <w:b w:val="0"/>
          <w:bCs w:val="0"/>
          <w:color w:val="auto"/>
          <w:sz w:val="22"/>
          <w:szCs w:val="22"/>
        </w:rPr>
        <w:t xml:space="preserve">Online platform: </w:t>
      </w:r>
      <w:r w:rsidRPr="00F42731">
        <w:rPr>
          <w:rStyle w:val="A10"/>
          <w:rFonts w:asciiTheme="minorHAnsi" w:hAnsiTheme="minorHAnsi" w:cstheme="minorHAnsi"/>
          <w:color w:val="auto"/>
          <w:sz w:val="22"/>
          <w:szCs w:val="22"/>
        </w:rPr>
        <w:t>legalandgeneral.com/</w:t>
      </w:r>
      <w:proofErr w:type="spellStart"/>
      <w:r w:rsidRPr="00F42731">
        <w:rPr>
          <w:rStyle w:val="A10"/>
          <w:rFonts w:asciiTheme="minorHAnsi" w:hAnsiTheme="minorHAnsi" w:cstheme="minorHAnsi"/>
          <w:color w:val="auto"/>
          <w:sz w:val="22"/>
          <w:szCs w:val="22"/>
        </w:rPr>
        <w:t>eap</w:t>
      </w:r>
      <w:proofErr w:type="spellEnd"/>
    </w:p>
    <w:p w14:paraId="5456862E" w14:textId="77777777" w:rsidR="00F53978" w:rsidRPr="00F42731" w:rsidRDefault="00F53978" w:rsidP="00F53978">
      <w:pPr>
        <w:pStyle w:val="Pa5"/>
        <w:spacing w:after="100"/>
        <w:rPr>
          <w:rFonts w:asciiTheme="minorHAnsi" w:hAnsiTheme="minorHAnsi" w:cstheme="minorHAnsi"/>
          <w:sz w:val="22"/>
          <w:szCs w:val="22"/>
        </w:rPr>
      </w:pPr>
      <w:r w:rsidRPr="00F42731">
        <w:rPr>
          <w:rStyle w:val="A11"/>
          <w:rFonts w:asciiTheme="minorHAnsi" w:hAnsiTheme="minorHAnsi" w:cstheme="minorHAnsi"/>
          <w:b w:val="0"/>
          <w:bCs w:val="0"/>
          <w:color w:val="auto"/>
          <w:sz w:val="22"/>
          <w:szCs w:val="22"/>
        </w:rPr>
        <w:t xml:space="preserve">Use access code: </w:t>
      </w:r>
      <w:proofErr w:type="spellStart"/>
      <w:r w:rsidRPr="00F42731">
        <w:rPr>
          <w:rStyle w:val="A11"/>
          <w:rFonts w:asciiTheme="minorHAnsi" w:hAnsiTheme="minorHAnsi" w:cstheme="minorHAnsi"/>
          <w:color w:val="auto"/>
          <w:sz w:val="22"/>
          <w:szCs w:val="22"/>
        </w:rPr>
        <w:t>BeWell</w:t>
      </w:r>
      <w:proofErr w:type="spellEnd"/>
    </w:p>
    <w:p w14:paraId="1666723F" w14:textId="77777777" w:rsidR="00F53978" w:rsidRPr="00F42731" w:rsidRDefault="00F53978" w:rsidP="00F53978">
      <w:pPr>
        <w:pStyle w:val="Pa1"/>
        <w:rPr>
          <w:rFonts w:asciiTheme="minorHAnsi" w:hAnsiTheme="minorHAnsi" w:cstheme="minorHAnsi"/>
          <w:sz w:val="22"/>
          <w:szCs w:val="22"/>
        </w:rPr>
      </w:pPr>
      <w:r w:rsidRPr="00F42731">
        <w:rPr>
          <w:rStyle w:val="A10"/>
          <w:rFonts w:asciiTheme="minorHAnsi" w:hAnsiTheme="minorHAnsi" w:cstheme="minorHAnsi"/>
          <w:b w:val="0"/>
          <w:bCs w:val="0"/>
          <w:color w:val="auto"/>
          <w:sz w:val="22"/>
          <w:szCs w:val="22"/>
        </w:rPr>
        <w:t xml:space="preserve">Mobile app: </w:t>
      </w:r>
      <w:proofErr w:type="spellStart"/>
      <w:r w:rsidRPr="00F42731">
        <w:rPr>
          <w:rStyle w:val="A10"/>
          <w:rFonts w:asciiTheme="minorHAnsi" w:hAnsiTheme="minorHAnsi" w:cstheme="minorHAnsi"/>
          <w:color w:val="auto"/>
          <w:sz w:val="22"/>
          <w:szCs w:val="22"/>
        </w:rPr>
        <w:t>Spectrum.Life</w:t>
      </w:r>
      <w:proofErr w:type="spellEnd"/>
      <w:r w:rsidRPr="00F42731">
        <w:rPr>
          <w:rStyle w:val="A10"/>
          <w:rFonts w:asciiTheme="minorHAnsi" w:hAnsiTheme="minorHAnsi" w:cstheme="minorHAnsi"/>
          <w:color w:val="auto"/>
          <w:sz w:val="22"/>
          <w:szCs w:val="22"/>
        </w:rPr>
        <w:t xml:space="preserve"> </w:t>
      </w:r>
    </w:p>
    <w:p w14:paraId="7339A510" w14:textId="77777777" w:rsidR="00F53978" w:rsidRDefault="00F53978" w:rsidP="00F53978">
      <w:pPr>
        <w:pStyle w:val="Pa3"/>
        <w:spacing w:after="200"/>
        <w:rPr>
          <w:rStyle w:val="A11"/>
          <w:rFonts w:asciiTheme="minorHAnsi" w:hAnsiTheme="minorHAnsi" w:cstheme="minorHAnsi"/>
          <w:color w:val="auto"/>
          <w:sz w:val="22"/>
          <w:szCs w:val="22"/>
        </w:rPr>
      </w:pPr>
      <w:r w:rsidRPr="00F42731">
        <w:rPr>
          <w:rStyle w:val="A11"/>
          <w:rFonts w:asciiTheme="minorHAnsi" w:hAnsiTheme="minorHAnsi" w:cstheme="minorHAnsi"/>
          <w:b w:val="0"/>
          <w:bCs w:val="0"/>
          <w:color w:val="auto"/>
          <w:sz w:val="22"/>
          <w:szCs w:val="22"/>
        </w:rPr>
        <w:t xml:space="preserve">Use access code: </w:t>
      </w:r>
      <w:proofErr w:type="spellStart"/>
      <w:r w:rsidRPr="00F42731">
        <w:rPr>
          <w:rStyle w:val="A11"/>
          <w:rFonts w:asciiTheme="minorHAnsi" w:hAnsiTheme="minorHAnsi" w:cstheme="minorHAnsi"/>
          <w:color w:val="auto"/>
          <w:sz w:val="22"/>
          <w:szCs w:val="22"/>
        </w:rPr>
        <w:t>BeWell</w:t>
      </w:r>
      <w:proofErr w:type="spellEnd"/>
    </w:p>
    <w:p w14:paraId="057E5046" w14:textId="77777777" w:rsidR="00F53978" w:rsidRPr="0079029D" w:rsidRDefault="00F53978" w:rsidP="00F53978">
      <w:r>
        <w:t>Please note – calls, SMS and WhatsApp to the numbers above may be subject to roaming charges when calling from outside the UK.</w:t>
      </w:r>
    </w:p>
    <w:p w14:paraId="24BD600B" w14:textId="639B3D64" w:rsidR="00F53978" w:rsidRDefault="00F53978"/>
    <w:sectPr w:rsidR="00F539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A317" w14:textId="77777777" w:rsidR="00F53978" w:rsidRDefault="00F53978" w:rsidP="00F53978">
      <w:pPr>
        <w:spacing w:after="0" w:line="240" w:lineRule="auto"/>
      </w:pPr>
      <w:r>
        <w:separator/>
      </w:r>
    </w:p>
  </w:endnote>
  <w:endnote w:type="continuationSeparator" w:id="0">
    <w:p w14:paraId="13797D92" w14:textId="77777777" w:rsidR="00F53978" w:rsidRDefault="00F53978" w:rsidP="00F53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Roboto Light">
    <w:altName w:val="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AD30" w14:textId="77777777" w:rsidR="00F53978" w:rsidRDefault="00F53978" w:rsidP="00F53978">
      <w:pPr>
        <w:spacing w:after="0" w:line="240" w:lineRule="auto"/>
      </w:pPr>
      <w:r>
        <w:separator/>
      </w:r>
    </w:p>
  </w:footnote>
  <w:footnote w:type="continuationSeparator" w:id="0">
    <w:p w14:paraId="10708883" w14:textId="77777777" w:rsidR="00F53978" w:rsidRDefault="00F53978" w:rsidP="00F53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E2F2A"/>
    <w:multiLevelType w:val="hybridMultilevel"/>
    <w:tmpl w:val="1C68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78"/>
    <w:rsid w:val="001E48D0"/>
    <w:rsid w:val="00F53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A8249"/>
  <w15:chartTrackingRefBased/>
  <w15:docId w15:val="{A24A6AF9-0CA2-4034-A0A7-E4347A93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978"/>
    <w:pPr>
      <w:ind w:left="720"/>
      <w:contextualSpacing/>
    </w:pPr>
  </w:style>
  <w:style w:type="paragraph" w:customStyle="1" w:styleId="Pa3">
    <w:name w:val="Pa3"/>
    <w:basedOn w:val="Normal"/>
    <w:next w:val="Normal"/>
    <w:uiPriority w:val="99"/>
    <w:rsid w:val="00F53978"/>
    <w:pPr>
      <w:autoSpaceDE w:val="0"/>
      <w:autoSpaceDN w:val="0"/>
      <w:adjustRightInd w:val="0"/>
      <w:spacing w:after="0" w:line="241" w:lineRule="atLeast"/>
    </w:pPr>
    <w:rPr>
      <w:rFonts w:ascii="Roboto" w:hAnsi="Roboto"/>
      <w:sz w:val="24"/>
      <w:szCs w:val="24"/>
    </w:rPr>
  </w:style>
  <w:style w:type="paragraph" w:customStyle="1" w:styleId="Pa5">
    <w:name w:val="Pa5"/>
    <w:basedOn w:val="Normal"/>
    <w:next w:val="Normal"/>
    <w:uiPriority w:val="99"/>
    <w:rsid w:val="00F53978"/>
    <w:pPr>
      <w:autoSpaceDE w:val="0"/>
      <w:autoSpaceDN w:val="0"/>
      <w:adjustRightInd w:val="0"/>
      <w:spacing w:after="0" w:line="241" w:lineRule="atLeast"/>
    </w:pPr>
    <w:rPr>
      <w:rFonts w:ascii="Roboto" w:hAnsi="Roboto"/>
      <w:sz w:val="24"/>
      <w:szCs w:val="24"/>
    </w:rPr>
  </w:style>
  <w:style w:type="character" w:customStyle="1" w:styleId="A10">
    <w:name w:val="A10"/>
    <w:uiPriority w:val="99"/>
    <w:rsid w:val="00F53978"/>
    <w:rPr>
      <w:rFonts w:ascii="Roboto Light" w:hAnsi="Roboto Light" w:cs="Roboto Light"/>
      <w:b/>
      <w:bCs/>
      <w:color w:val="FFFFFF"/>
      <w:sz w:val="30"/>
      <w:szCs w:val="30"/>
    </w:rPr>
  </w:style>
  <w:style w:type="paragraph" w:customStyle="1" w:styleId="Pa1">
    <w:name w:val="Pa1"/>
    <w:basedOn w:val="Normal"/>
    <w:next w:val="Normal"/>
    <w:uiPriority w:val="99"/>
    <w:rsid w:val="00F53978"/>
    <w:pPr>
      <w:autoSpaceDE w:val="0"/>
      <w:autoSpaceDN w:val="0"/>
      <w:adjustRightInd w:val="0"/>
      <w:spacing w:after="0" w:line="241" w:lineRule="atLeast"/>
    </w:pPr>
    <w:rPr>
      <w:rFonts w:ascii="Roboto" w:hAnsi="Roboto"/>
      <w:sz w:val="24"/>
      <w:szCs w:val="24"/>
    </w:rPr>
  </w:style>
  <w:style w:type="character" w:customStyle="1" w:styleId="A11">
    <w:name w:val="A11"/>
    <w:uiPriority w:val="99"/>
    <w:rsid w:val="00F53978"/>
    <w:rPr>
      <w:rFonts w:ascii="Roboto Light" w:hAnsi="Roboto Light" w:cs="Roboto Light"/>
      <w:b/>
      <w:bCs/>
      <w:color w:val="FFFFFF"/>
      <w:sz w:val="26"/>
      <w:szCs w:val="26"/>
    </w:rPr>
  </w:style>
  <w:style w:type="character" w:styleId="CommentReference">
    <w:name w:val="annotation reference"/>
    <w:basedOn w:val="DefaultParagraphFont"/>
    <w:uiPriority w:val="99"/>
    <w:semiHidden/>
    <w:unhideWhenUsed/>
    <w:rsid w:val="00F53978"/>
    <w:rPr>
      <w:sz w:val="16"/>
      <w:szCs w:val="16"/>
    </w:rPr>
  </w:style>
  <w:style w:type="paragraph" w:styleId="CommentText">
    <w:name w:val="annotation text"/>
    <w:basedOn w:val="Normal"/>
    <w:link w:val="CommentTextChar"/>
    <w:uiPriority w:val="99"/>
    <w:semiHidden/>
    <w:unhideWhenUsed/>
    <w:rsid w:val="00F53978"/>
    <w:pPr>
      <w:spacing w:line="240" w:lineRule="auto"/>
    </w:pPr>
    <w:rPr>
      <w:sz w:val="20"/>
      <w:szCs w:val="20"/>
    </w:rPr>
  </w:style>
  <w:style w:type="character" w:customStyle="1" w:styleId="CommentTextChar">
    <w:name w:val="Comment Text Char"/>
    <w:basedOn w:val="DefaultParagraphFont"/>
    <w:link w:val="CommentText"/>
    <w:uiPriority w:val="99"/>
    <w:semiHidden/>
    <w:rsid w:val="00F539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Sumal, Kam</dc:creator>
  <cp:keywords/>
  <dc:description/>
  <cp:lastModifiedBy>Sumal, Kam</cp:lastModifiedBy>
  <cp:revision>1</cp:revision>
  <dcterms:created xsi:type="dcterms:W3CDTF">2023-02-28T15:20:00Z</dcterms:created>
  <dcterms:modified xsi:type="dcterms:W3CDTF">2023-02-28T15:21:00Z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a91ea-2073-4935-a795-8d5add99d027_Enabled">
    <vt:lpwstr>true</vt:lpwstr>
  </property>
  <property fmtid="{D5CDD505-2E9C-101B-9397-08002B2CF9AE}" pid="3" name="MSIP_Label_959a91ea-2073-4935-a795-8d5add99d027_SetDate">
    <vt:lpwstr>2023-02-28T15:21:10Z</vt:lpwstr>
  </property>
  <property fmtid="{D5CDD505-2E9C-101B-9397-08002B2CF9AE}" pid="4" name="MSIP_Label_959a91ea-2073-4935-a795-8d5add99d027_Method">
    <vt:lpwstr>Privileged</vt:lpwstr>
  </property>
  <property fmtid="{D5CDD505-2E9C-101B-9397-08002B2CF9AE}" pid="5" name="MSIP_Label_959a91ea-2073-4935-a795-8d5add99d027_Name">
    <vt:lpwstr>Non-Confidential</vt:lpwstr>
  </property>
  <property fmtid="{D5CDD505-2E9C-101B-9397-08002B2CF9AE}" pid="6" name="MSIP_Label_959a91ea-2073-4935-a795-8d5add99d027_SiteId">
    <vt:lpwstr>d246baab-cc00-4ed2-bc4e-f8a46cbc590d</vt:lpwstr>
  </property>
  <property fmtid="{D5CDD505-2E9C-101B-9397-08002B2CF9AE}" pid="7" name="MSIP_Label_959a91ea-2073-4935-a795-8d5add99d027_ActionId">
    <vt:lpwstr>773d5c9e-90ae-40d5-b305-fdafffe6aff8</vt:lpwstr>
  </property>
  <property fmtid="{D5CDD505-2E9C-101B-9397-08002B2CF9AE}" pid="8" name="MSIP_Label_959a91ea-2073-4935-a795-8d5add99d027_ContentBits">
    <vt:lpwstr>0</vt:lpwstr>
  </property>
</Properties>
</file>